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86" w:rsidRDefault="00CF2086" w:rsidP="00CF2086"/>
    <w:p w:rsidR="00CF2086" w:rsidRPr="0040038A" w:rsidRDefault="00CF2086" w:rsidP="00CF2086">
      <w:pPr>
        <w:jc w:val="both"/>
        <w:rPr>
          <w:rFonts w:ascii="Arial" w:hAnsi="Arial" w:cs="Arial"/>
        </w:rPr>
      </w:pPr>
      <w:r w:rsidRPr="0040038A">
        <w:rPr>
          <w:rFonts w:ascii="Arial" w:hAnsi="Arial" w:cs="Arial"/>
        </w:rPr>
        <w:t>San Luis de la Paz, Guanajuato.,</w:t>
      </w:r>
      <w:r>
        <w:rPr>
          <w:rFonts w:ascii="Arial" w:hAnsi="Arial" w:cs="Arial"/>
        </w:rPr>
        <w:t xml:space="preserve"> 05 cinco de abril de </w:t>
      </w:r>
      <w:r w:rsidRPr="0040038A">
        <w:rPr>
          <w:rFonts w:ascii="Arial" w:hAnsi="Arial" w:cs="Arial"/>
        </w:rPr>
        <w:t>2021 dos mil veintiuno.------</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VISTOS.-</w:t>
      </w:r>
      <w:r w:rsidRPr="0040038A">
        <w:rPr>
          <w:rFonts w:ascii="Arial" w:hAnsi="Arial" w:cs="Arial"/>
        </w:rPr>
        <w:t xml:space="preserve"> Para resolver los autos de la Demanda de Juicio de Nulidad Expediente Número  74/2020, promovido por los ciudadanos </w:t>
      </w:r>
      <w:r>
        <w:rPr>
          <w:rFonts w:ascii="Arial" w:hAnsi="Arial" w:cs="Arial"/>
        </w:rPr>
        <w:t xml:space="preserve">**  </w:t>
      </w:r>
      <w:r w:rsidRPr="00CF2086">
        <w:rPr>
          <w:rFonts w:ascii="Arial" w:hAnsi="Arial" w:cs="Arial"/>
          <w:b/>
        </w:rPr>
        <w:t>y</w:t>
      </w:r>
      <w:r>
        <w:rPr>
          <w:rFonts w:ascii="Arial" w:hAnsi="Arial" w:cs="Arial"/>
        </w:rPr>
        <w:t xml:space="preserve"> **</w:t>
      </w:r>
      <w:r w:rsidRPr="0040038A">
        <w:rPr>
          <w:rFonts w:ascii="Arial" w:hAnsi="Arial" w:cs="Arial"/>
          <w:b/>
        </w:rPr>
        <w:t xml:space="preserve">, </w:t>
      </w:r>
      <w:r w:rsidRPr="0040038A">
        <w:rPr>
          <w:rFonts w:ascii="Arial" w:hAnsi="Arial" w:cs="Arial"/>
        </w:rPr>
        <w:t>ha llegado el momento de resolver lo que en derecho proceda y.-------------------------</w:t>
      </w:r>
      <w:r>
        <w:rPr>
          <w:rFonts w:ascii="Arial" w:hAnsi="Arial" w:cs="Arial"/>
        </w:rPr>
        <w:t>---------------</w:t>
      </w:r>
      <w:r>
        <w:rPr>
          <w:rFonts w:ascii="Arial" w:hAnsi="Arial" w:cs="Arial"/>
        </w:rPr>
        <w:t>------</w:t>
      </w:r>
      <w:r w:rsidRPr="0040038A">
        <w:rPr>
          <w:rFonts w:ascii="Arial" w:hAnsi="Arial" w:cs="Arial"/>
        </w:rPr>
        <w:t>----------------</w:t>
      </w:r>
    </w:p>
    <w:p w:rsidR="00CF2086" w:rsidRPr="0040038A" w:rsidRDefault="00CF2086" w:rsidP="00CF2086">
      <w:pPr>
        <w:jc w:val="center"/>
        <w:rPr>
          <w:rFonts w:ascii="Arial" w:hAnsi="Arial" w:cs="Arial"/>
          <w:b/>
        </w:rPr>
      </w:pPr>
      <w:r w:rsidRPr="0040038A">
        <w:rPr>
          <w:rFonts w:ascii="Arial" w:hAnsi="Arial" w:cs="Arial"/>
          <w:b/>
        </w:rPr>
        <w:t>R E S U L T A N D O</w:t>
      </w:r>
    </w:p>
    <w:p w:rsidR="00CF2086" w:rsidRPr="0040038A" w:rsidRDefault="00CF2086" w:rsidP="00CF2086">
      <w:pPr>
        <w:jc w:val="both"/>
        <w:rPr>
          <w:rFonts w:ascii="Arial" w:hAnsi="Arial" w:cs="Arial"/>
        </w:rPr>
      </w:pPr>
      <w:r w:rsidRPr="0040038A">
        <w:rPr>
          <w:rFonts w:ascii="Arial" w:hAnsi="Arial" w:cs="Arial"/>
          <w:b/>
        </w:rPr>
        <w:t>PRIMERO.-</w:t>
      </w:r>
      <w:r w:rsidRPr="0040038A">
        <w:rPr>
          <w:rFonts w:ascii="Arial" w:hAnsi="Arial" w:cs="Arial"/>
        </w:rPr>
        <w:t xml:space="preserve"> Con fecha 10 diez de noviembre de 2020 dos mil veinte, los ciudadanos  </w:t>
      </w:r>
      <w:r w:rsidRPr="0040038A">
        <w:rPr>
          <w:rFonts w:ascii="Arial" w:hAnsi="Arial" w:cs="Arial"/>
          <w:b/>
        </w:rPr>
        <w:t xml:space="preserve">  </w:t>
      </w:r>
      <w:r>
        <w:rPr>
          <w:rFonts w:ascii="Arial" w:hAnsi="Arial" w:cs="Arial"/>
          <w:b/>
        </w:rPr>
        <w:t>**</w:t>
      </w:r>
      <w:r w:rsidRPr="0040038A">
        <w:rPr>
          <w:rFonts w:ascii="Arial" w:hAnsi="Arial" w:cs="Arial"/>
          <w:b/>
        </w:rPr>
        <w:t xml:space="preserve"> y </w:t>
      </w:r>
      <w:r>
        <w:rPr>
          <w:rFonts w:ascii="Arial" w:hAnsi="Arial" w:cs="Arial"/>
          <w:b/>
        </w:rPr>
        <w:t>**</w:t>
      </w:r>
      <w:r w:rsidRPr="0040038A">
        <w:rPr>
          <w:rFonts w:ascii="Arial" w:hAnsi="Arial" w:cs="Arial"/>
          <w:b/>
        </w:rPr>
        <w:t xml:space="preserve">, </w:t>
      </w:r>
      <w:r w:rsidRPr="0040038A">
        <w:rPr>
          <w:rFonts w:ascii="Arial" w:hAnsi="Arial" w:cs="Arial"/>
        </w:rPr>
        <w:t>promovieron   Demanda de Juicio de Nulidad en contra del Oficial adscrito a la Dirección de Tránsito y Transporte Municipal de esta ciudad,   y Arbitro Calificador, sobre el acto administrativo  traducido en la boleta de infracción 166981,  de fecha 2 dos de octubre  de 2020 dos mil veinte, solicitando la nulidad de la misma en  los términos del artículo 255 del Código de Procedimiento y Justicia Administrativa para el Estado y los Municipios de Guanajuato.-----------------</w:t>
      </w:r>
      <w:r>
        <w:rPr>
          <w:rFonts w:ascii="Arial" w:hAnsi="Arial" w:cs="Arial"/>
        </w:rPr>
        <w:t>-------------------</w:t>
      </w:r>
      <w:r w:rsidRPr="0040038A">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SEGUNDO.-</w:t>
      </w:r>
      <w:r w:rsidRPr="0040038A">
        <w:rPr>
          <w:rFonts w:ascii="Arial" w:hAnsi="Arial" w:cs="Arial"/>
        </w:rPr>
        <w:t xml:space="preserve"> Por auto de fecha 11 once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12 doce  y 13 trece de noviembre de 2020 dos mil veinte.----------------------------</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TERCERO.-</w:t>
      </w:r>
      <w:r w:rsidRPr="0040038A">
        <w:rPr>
          <w:rFonts w:ascii="Arial" w:hAnsi="Arial" w:cs="Arial"/>
        </w:rPr>
        <w:t xml:space="preserve"> Por auto de fecha 2 dos  de diciembre del año próximo pasado, se tuvo a la autoridad demandada  </w:t>
      </w:r>
      <w:r w:rsidRPr="0040038A">
        <w:rPr>
          <w:rFonts w:ascii="Arial" w:hAnsi="Arial" w:cs="Arial"/>
          <w:b/>
        </w:rPr>
        <w:t>por  dando contestación en tiempo y forma</w:t>
      </w:r>
      <w:r w:rsidRPr="0040038A">
        <w:rPr>
          <w:rFonts w:ascii="Arial" w:hAnsi="Arial" w:cs="Arial"/>
        </w:rPr>
        <w:t xml:space="preserve"> a la demanda interpuesta en su contra, lo anterior de conformidad con el artículo 279  del  Código que rige a la materia.----------------------------</w:t>
      </w:r>
      <w:r>
        <w:rPr>
          <w:rFonts w:ascii="Arial" w:hAnsi="Arial" w:cs="Arial"/>
        </w:rPr>
        <w:t>-----------</w:t>
      </w:r>
      <w:r w:rsidRPr="0040038A">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CUARTO.-</w:t>
      </w:r>
      <w:r w:rsidRPr="0040038A">
        <w:rPr>
          <w:rFonts w:ascii="Arial" w:hAnsi="Arial" w:cs="Arial"/>
        </w:rPr>
        <w:t xml:space="preserve">  En fecha 16 dieciséis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CF2086" w:rsidRPr="0040038A" w:rsidRDefault="00CF2086" w:rsidP="00CF2086">
      <w:pPr>
        <w:jc w:val="center"/>
        <w:rPr>
          <w:rFonts w:ascii="Arial" w:hAnsi="Arial" w:cs="Arial"/>
          <w:b/>
        </w:rPr>
      </w:pPr>
    </w:p>
    <w:p w:rsidR="00CF2086" w:rsidRPr="0040038A" w:rsidRDefault="00CF2086" w:rsidP="00CF2086">
      <w:pPr>
        <w:jc w:val="center"/>
        <w:rPr>
          <w:rFonts w:ascii="Arial" w:hAnsi="Arial" w:cs="Arial"/>
          <w:b/>
        </w:rPr>
      </w:pPr>
      <w:r w:rsidRPr="0040038A">
        <w:rPr>
          <w:rFonts w:ascii="Arial" w:hAnsi="Arial" w:cs="Arial"/>
          <w:b/>
        </w:rPr>
        <w:t>C O N S I D E R A N D O</w:t>
      </w:r>
    </w:p>
    <w:p w:rsidR="00CF2086" w:rsidRPr="0040038A" w:rsidRDefault="00CF2086" w:rsidP="00CF2086">
      <w:pPr>
        <w:jc w:val="both"/>
        <w:rPr>
          <w:rFonts w:ascii="Arial" w:hAnsi="Arial" w:cs="Arial"/>
        </w:rPr>
      </w:pPr>
      <w:r w:rsidRPr="0040038A">
        <w:rPr>
          <w:rFonts w:ascii="Arial" w:hAnsi="Arial" w:cs="Arial"/>
          <w:b/>
        </w:rPr>
        <w:t xml:space="preserve">PRIMERO.- </w:t>
      </w:r>
      <w:r w:rsidRPr="0040038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SEGUNDO.-</w:t>
      </w:r>
      <w:r w:rsidRPr="0040038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F2086" w:rsidRDefault="00CF2086" w:rsidP="00CF2086">
      <w:pPr>
        <w:jc w:val="both"/>
        <w:rPr>
          <w:rFonts w:ascii="Arial" w:hAnsi="Arial" w:cs="Arial"/>
          <w:i/>
        </w:rPr>
      </w:pPr>
      <w:r w:rsidRPr="0040038A">
        <w:rPr>
          <w:rFonts w:ascii="Arial" w:hAnsi="Arial" w:cs="Arial"/>
          <w:b/>
        </w:rPr>
        <w:t>TERCERO.-</w:t>
      </w:r>
      <w:r w:rsidRPr="0040038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40038A">
        <w:rPr>
          <w:rFonts w:ascii="Arial" w:hAnsi="Arial" w:cs="Arial"/>
          <w:b/>
          <w:i/>
        </w:rPr>
        <w:t>SOBRESEIMIENTO, MOTIVOS DE</w:t>
      </w:r>
      <w:r w:rsidRPr="0040038A">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Pr="0040038A" w:rsidRDefault="00CF2086" w:rsidP="00CF2086">
      <w:pPr>
        <w:jc w:val="both"/>
        <w:rPr>
          <w:rFonts w:ascii="Arial" w:hAnsi="Arial" w:cs="Arial"/>
          <w:i/>
        </w:rPr>
      </w:pPr>
      <w:proofErr w:type="gramStart"/>
      <w:r w:rsidRPr="0040038A">
        <w:rPr>
          <w:rFonts w:ascii="Arial" w:hAnsi="Arial" w:cs="Arial"/>
          <w:i/>
        </w:rPr>
        <w:lastRenderedPageBreak/>
        <w:t>sobresaliente</w:t>
      </w:r>
      <w:proofErr w:type="gramEnd"/>
      <w:r w:rsidRPr="0040038A">
        <w:rPr>
          <w:rFonts w:ascii="Arial" w:hAnsi="Arial" w:cs="Arial"/>
          <w:i/>
        </w:rPr>
        <w:t xml:space="preserve"> 1982-1983, actualización VIII administrativa, pág. 132, Tesis 182. Ediciones Mayo.</w:t>
      </w:r>
    </w:p>
    <w:p w:rsidR="00CF2086" w:rsidRPr="0040038A" w:rsidRDefault="00CF2086" w:rsidP="00CF2086">
      <w:pPr>
        <w:jc w:val="both"/>
        <w:rPr>
          <w:rFonts w:ascii="Arial" w:hAnsi="Arial" w:cs="Arial"/>
          <w:i/>
        </w:rPr>
      </w:pPr>
      <w:r w:rsidRPr="0040038A">
        <w:rPr>
          <w:rFonts w:ascii="Arial" w:hAnsi="Arial" w:cs="Arial"/>
          <w:b/>
          <w:i/>
        </w:rPr>
        <w:t>“IMPROCEDENCIA.-</w:t>
      </w:r>
      <w:r w:rsidRPr="0040038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F2086" w:rsidRPr="0040038A" w:rsidRDefault="00CF2086" w:rsidP="00CF2086">
      <w:pPr>
        <w:jc w:val="both"/>
        <w:rPr>
          <w:rFonts w:ascii="Arial" w:hAnsi="Arial" w:cs="Arial"/>
        </w:rPr>
      </w:pPr>
      <w:r w:rsidRPr="0040038A">
        <w:rPr>
          <w:rFonts w:ascii="Arial" w:hAnsi="Arial" w:cs="Arial"/>
        </w:rPr>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40038A">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CUARTO.-</w:t>
      </w:r>
      <w:r w:rsidRPr="0040038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F2086" w:rsidRPr="0040038A" w:rsidRDefault="00CF2086" w:rsidP="00CF2086">
      <w:pPr>
        <w:jc w:val="both"/>
        <w:rPr>
          <w:rFonts w:ascii="Arial" w:hAnsi="Arial" w:cs="Arial"/>
        </w:rPr>
      </w:pPr>
      <w:r w:rsidRPr="0040038A">
        <w:rPr>
          <w:rFonts w:ascii="Arial" w:hAnsi="Arial" w:cs="Arial"/>
          <w:i/>
        </w:rPr>
        <w:t>“</w:t>
      </w:r>
      <w:r w:rsidRPr="0040038A">
        <w:rPr>
          <w:rFonts w:ascii="Arial" w:hAnsi="Arial" w:cs="Arial"/>
          <w:b/>
          <w:i/>
        </w:rPr>
        <w:t>CONCEPTOS DE VIOLACIÓN, EL JUEZ NO ESTA OBLIGADO A TRANSCRIBIRLOS.-</w:t>
      </w:r>
      <w:r w:rsidRPr="0040038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F2086" w:rsidRPr="0040038A" w:rsidRDefault="00CF2086" w:rsidP="00CF2086">
      <w:pPr>
        <w:jc w:val="both"/>
        <w:rPr>
          <w:rFonts w:ascii="Arial" w:hAnsi="Arial" w:cs="Arial"/>
        </w:rPr>
      </w:pPr>
      <w:r w:rsidRPr="0040038A">
        <w:rPr>
          <w:rFonts w:ascii="Arial" w:hAnsi="Arial" w:cs="Arial"/>
        </w:rPr>
        <w:t xml:space="preserve">No obstante lo anterior, este Juzgador, estima precisar substancialmente lo que las partes expresaron en sus respectivos escritos, y así tenemos que el demandante señala: </w:t>
      </w:r>
    </w:p>
    <w:p w:rsidR="00CF2086" w:rsidRPr="0040038A" w:rsidRDefault="00CF2086" w:rsidP="00CF2086">
      <w:pPr>
        <w:jc w:val="both"/>
        <w:rPr>
          <w:rFonts w:ascii="Arial" w:hAnsi="Arial" w:cs="Arial"/>
        </w:rPr>
      </w:pPr>
      <w:r w:rsidRPr="0040038A">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40038A">
        <w:rPr>
          <w:rFonts w:ascii="Arial" w:hAnsi="Arial" w:cs="Arial"/>
          <w:b/>
          <w:u w:val="single"/>
        </w:rPr>
        <w:t>la boleta se encuentra indebidamente fundado y motivada.</w:t>
      </w:r>
      <w:r w:rsidRPr="0040038A">
        <w:rPr>
          <w:rFonts w:ascii="Arial" w:hAnsi="Arial" w:cs="Arial"/>
        </w:rPr>
        <w:t xml:space="preserve"> </w:t>
      </w:r>
    </w:p>
    <w:p w:rsidR="00CF2086" w:rsidRPr="0040038A" w:rsidRDefault="00CF2086" w:rsidP="00CF2086">
      <w:pPr>
        <w:jc w:val="both"/>
        <w:rPr>
          <w:rFonts w:ascii="Arial" w:hAnsi="Arial" w:cs="Arial"/>
        </w:rPr>
      </w:pPr>
      <w:r w:rsidRPr="0040038A">
        <w:rPr>
          <w:rFonts w:ascii="Arial" w:hAnsi="Arial" w:cs="Arial"/>
        </w:rPr>
        <w:t>Se asevera lo anterior, pues de la motivación plasmada por el agente de tránsito, no se desprende cuáles fueron los elementos valorados para poder afirmar que el suscrito  -</w:t>
      </w:r>
      <w:r>
        <w:rPr>
          <w:rFonts w:ascii="Arial" w:hAnsi="Arial" w:cs="Arial"/>
        </w:rPr>
        <w:t>**</w:t>
      </w:r>
      <w:r w:rsidRPr="0040038A">
        <w:rPr>
          <w:rFonts w:ascii="Arial" w:hAnsi="Arial" w:cs="Arial"/>
        </w:rPr>
        <w:t xml:space="preserve"> -  supuestamente conducía en estado de ebriedad. Pues en atención a la propia motivación del acto impugnado, arguye que el conductor supuestamente se negó a realizar la prueba de alcoholimetría, por lo tanto, no existe indicios mínimos que sostenga la veracidad del supuesto estado de ebriedad, pues jamás indicó los medios de prueba utilizado para llegar a tal afirmación. </w:t>
      </w:r>
    </w:p>
    <w:p w:rsidR="00CF2086" w:rsidRDefault="00CF2086" w:rsidP="00CF2086">
      <w:pPr>
        <w:jc w:val="both"/>
        <w:rPr>
          <w:rFonts w:ascii="Arial" w:hAnsi="Arial" w:cs="Arial"/>
        </w:rPr>
      </w:pPr>
      <w:r w:rsidRPr="0040038A">
        <w:rPr>
          <w:rFonts w:ascii="Arial" w:hAnsi="Arial" w:cs="Arial"/>
        </w:rPr>
        <w:t>Así mismo, la autoridad demandada fue omisa en plasmar las circunstancias  especiales, motivos particulares o causas inmediatas que tuvo en consideración para haber ordena (sic) que el conductor detuviera la marcha del vehículo. Pues es bien sabido que los agentes de tránsito únicamente podrán detener la marcha de un vehículo cuando su conductor haya violado de manera flagrante algunas de las disposiciones del reglamento de tránsito, situación que no aconteció en la especie, pues la demandada jamás refirió que haya observado que el suscrito -</w:t>
      </w:r>
      <w:r>
        <w:rPr>
          <w:rFonts w:ascii="Arial" w:hAnsi="Arial" w:cs="Arial"/>
        </w:rPr>
        <w:t>**</w:t>
      </w:r>
      <w:bookmarkStart w:id="0" w:name="_GoBack"/>
      <w:bookmarkEnd w:id="0"/>
      <w:r w:rsidRPr="0040038A">
        <w:rPr>
          <w:rFonts w:ascii="Arial" w:hAnsi="Arial" w:cs="Arial"/>
        </w:rPr>
        <w:t xml:space="preserve">–estuviera conduciendo de forma discontinua, irregular o zigzagueante, elementos de indicio para considera una conducta flagrante de un estado de ebriedad. Por lo tanto, es evidente que se detuvo la marcha de mi vehículo </w:t>
      </w: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proofErr w:type="gramStart"/>
      <w:r w:rsidRPr="0040038A">
        <w:rPr>
          <w:rFonts w:ascii="Arial" w:hAnsi="Arial" w:cs="Arial"/>
        </w:rPr>
        <w:lastRenderedPageBreak/>
        <w:t>sin</w:t>
      </w:r>
      <w:proofErr w:type="gramEnd"/>
      <w:r w:rsidRPr="0040038A">
        <w:rPr>
          <w:rFonts w:ascii="Arial" w:hAnsi="Arial" w:cs="Arial"/>
        </w:rPr>
        <w:t xml:space="preserve"> motivo  que se detuvo la marcha de mi vehículo sin motivo aparente, lo que contraviene por completo lo previsto en el artículo 150 del Reglamento de Tránsito para el Municipio de San Luis de la Paz.</w:t>
      </w:r>
    </w:p>
    <w:p w:rsidR="00CF2086" w:rsidRPr="0040038A" w:rsidRDefault="00CF2086" w:rsidP="00CF2086">
      <w:pPr>
        <w:jc w:val="both"/>
        <w:rPr>
          <w:rFonts w:ascii="Arial" w:hAnsi="Arial" w:cs="Arial"/>
        </w:rPr>
      </w:pPr>
      <w:r w:rsidRPr="0040038A">
        <w:rPr>
          <w:rFonts w:ascii="Arial" w:hAnsi="Arial" w:cs="Arial"/>
        </w:rPr>
        <w:t>Asimismo, el supuesto estado de ebriedad que determinó la enjuiciada, se encuentra indebidamente motivado, pues quien realiza las pruebas respectivas para determinar el supuesto estrado (sic) de ebriedad, lo es un médico legista, tal y como lo prevé el artículo 135, segundo párrafo del Reglamento de Tránsito para el Municipio de San Luis de la Paz.</w:t>
      </w:r>
    </w:p>
    <w:p w:rsidR="00CF2086" w:rsidRPr="0040038A" w:rsidRDefault="00CF2086" w:rsidP="00CF2086">
      <w:pPr>
        <w:jc w:val="both"/>
        <w:rPr>
          <w:rFonts w:ascii="Arial" w:hAnsi="Arial" w:cs="Arial"/>
        </w:rPr>
      </w:pPr>
      <w:r w:rsidRPr="0040038A">
        <w:rPr>
          <w:rFonts w:ascii="Arial" w:hAnsi="Arial" w:cs="Arial"/>
        </w:rPr>
        <w:t>Por lo tanto, el hecho de que el agente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agente de tránsito.</w:t>
      </w:r>
    </w:p>
    <w:p w:rsidR="00CF2086" w:rsidRPr="0040038A" w:rsidRDefault="00CF2086" w:rsidP="00CF2086">
      <w:pPr>
        <w:jc w:val="both"/>
        <w:rPr>
          <w:rFonts w:ascii="Arial" w:hAnsi="Arial" w:cs="Arial"/>
        </w:rPr>
      </w:pPr>
      <w:r w:rsidRPr="0040038A">
        <w:rPr>
          <w:rFonts w:ascii="Arial" w:hAnsi="Arial" w:cs="Arial"/>
        </w:rPr>
        <w:t>En esta misma tesitura, el hecho de que el oficial de tránsito haya remarcado un apartado del recuadro denominado “CIRCULACIÓN”, en donde se indica  “CONDUCIR EN ESTADO DE EBRIEDAD y RESPETAR SEÑALES DE ALTO”, tampoco se traduce en una excautiva (sic) motivación de la conducta, ya que fue omisa en plasmar las circunstancias especiales, razones particulares o causas inmediatas  que tomó en cuenta para haber determinado que carecía de la licencia adecuada, pues el oficial de tránsito no cuentan con fe pública, por lo que las manifestaciones que realizan en las actas de infracción no pueden ser tomadas como una verdad legal absoluta, pues e esa manera se estaría violando la garantía de seguridad jurídica tutelada constitucionalmente, ya que el oficial de tránsito estaría siendo testigo, juez y parte dentro del acto emitido, situación que legalmente no puede ser llevada a cabo.</w:t>
      </w:r>
    </w:p>
    <w:p w:rsidR="00CF2086" w:rsidRPr="0040038A" w:rsidRDefault="00CF2086" w:rsidP="00CF2086">
      <w:pPr>
        <w:jc w:val="both"/>
        <w:rPr>
          <w:rFonts w:ascii="Arial" w:hAnsi="Arial" w:cs="Arial"/>
        </w:rPr>
      </w:pPr>
      <w:r w:rsidRPr="0040038A">
        <w:rPr>
          <w:rFonts w:ascii="Arial" w:hAnsi="Arial" w:cs="Arial"/>
        </w:rPr>
        <w:t>Por lo tanto, el hecho de que no haya realizado una motivación exhaustiva en la cual plasmara circunstancias de tiempo, modo y lugar de como sucedieron los hechos y si él o pareció personalmente, pues de lo contrario me dejaría en completo estado de indefensión al desconocer cuál fue la manera en la cual la demandada determinó las conductas imputadas.</w:t>
      </w:r>
    </w:p>
    <w:p w:rsidR="00CF2086" w:rsidRPr="0040038A" w:rsidRDefault="00CF2086" w:rsidP="00CF2086">
      <w:pPr>
        <w:jc w:val="both"/>
        <w:rPr>
          <w:rFonts w:ascii="Arial" w:hAnsi="Arial" w:cs="Arial"/>
        </w:rPr>
      </w:pPr>
      <w:r w:rsidRPr="0040038A">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40038A">
        <w:rPr>
          <w:rFonts w:ascii="Arial" w:hAnsi="Arial" w:cs="Arial"/>
          <w:i/>
        </w:rPr>
        <w:t>sine qua non</w:t>
      </w:r>
      <w:r w:rsidRPr="0040038A">
        <w:rPr>
          <w:rFonts w:ascii="Arial" w:hAnsi="Arial" w:cs="Arial"/>
        </w:rPr>
        <w:t xml:space="preserve"> para efecto de tener legalmente válido el acto de autoridad.</w:t>
      </w:r>
    </w:p>
    <w:p w:rsidR="00CF2086" w:rsidRPr="0040038A" w:rsidRDefault="00CF2086" w:rsidP="00CF2086">
      <w:pPr>
        <w:jc w:val="both"/>
        <w:rPr>
          <w:rFonts w:ascii="Arial" w:hAnsi="Arial" w:cs="Arial"/>
        </w:rPr>
      </w:pPr>
      <w:r w:rsidRPr="0040038A">
        <w:rPr>
          <w:rFonts w:ascii="Arial" w:hAnsi="Arial" w:cs="Arial"/>
        </w:rPr>
        <w:t xml:space="preserve">SEGUNDO.- Ahora bien, manifiesto que me genera evidente perjuicio el acto de autoridad consistente en la calificación de la multicitada acta de infracción por la cantidad de $2,270.00 (dos mil doscientos setenta pesos 00/100 m.n.) ya que si la boleta de infracción esté viciada de nulidad por encontrarse indebidamente fundada y motivada, consecuentemente la calificación de dicha infracción resultará también nula, al ser fruto de un acto viciado de origen… </w:t>
      </w:r>
    </w:p>
    <w:p w:rsidR="00CF2086" w:rsidRDefault="00CF2086" w:rsidP="00CF2086">
      <w:pPr>
        <w:jc w:val="both"/>
        <w:rPr>
          <w:rFonts w:ascii="Arial" w:hAnsi="Arial" w:cs="Arial"/>
        </w:rPr>
      </w:pPr>
      <w:r w:rsidRPr="0040038A">
        <w:rPr>
          <w:rFonts w:ascii="Arial" w:hAnsi="Arial" w:cs="Arial"/>
        </w:rPr>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explicó los motivos especiales que se tomaron en cuenta para determinar el monto, lo cual es un requisito inherente a todo acto administrativo que emitan las autoridades, ya que únicamente </w:t>
      </w:r>
      <w:r w:rsidRPr="0040038A">
        <w:rPr>
          <w:rFonts w:ascii="Arial" w:hAnsi="Arial" w:cs="Arial"/>
          <w:b/>
          <w:u w:val="single"/>
        </w:rPr>
        <w:t>se indicó de manera verbal</w:t>
      </w:r>
      <w:r w:rsidRPr="0040038A">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w:t>
      </w: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r w:rsidRPr="0040038A">
        <w:rPr>
          <w:rFonts w:ascii="Arial" w:hAnsi="Arial" w:cs="Arial"/>
        </w:rPr>
        <w:lastRenderedPageBreak/>
        <w:t>calificadora, situación que no puede ser legalmente valida, ya que me dejó en un total y absoluto estado de indefensión, al no conocer las razones de hecho y de derecho que tuvo el delegado calificador para determinar tal cuantía.</w:t>
      </w:r>
    </w:p>
    <w:p w:rsidR="00CF2086" w:rsidRPr="0040038A" w:rsidRDefault="00CF2086" w:rsidP="00CF2086">
      <w:pPr>
        <w:jc w:val="both"/>
        <w:rPr>
          <w:rFonts w:ascii="Arial" w:hAnsi="Arial" w:cs="Arial"/>
        </w:rPr>
      </w:pPr>
      <w:r w:rsidRPr="0040038A">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2cantidad de $2,270.00 (dos mil doscientos setenta pesos 00/100 m.n.), por concepto de infracción, </w:t>
      </w:r>
      <w:r w:rsidRPr="0040038A">
        <w:rPr>
          <w:rFonts w:ascii="Arial" w:hAnsi="Arial" w:cs="Arial"/>
          <w:b/>
          <w:u w:val="single"/>
        </w:rPr>
        <w:t>más las (sic) intereses que se generen por todo el tiempo que dure el presente proceso</w:t>
      </w:r>
      <w:r w:rsidRPr="0040038A">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CF2086" w:rsidRPr="0040038A" w:rsidRDefault="00CF2086" w:rsidP="00CF2086">
      <w:pPr>
        <w:jc w:val="both"/>
        <w:rPr>
          <w:rFonts w:ascii="Arial" w:hAnsi="Arial" w:cs="Arial"/>
        </w:rPr>
      </w:pPr>
      <w:r w:rsidRPr="0040038A">
        <w:rPr>
          <w:rFonts w:ascii="Arial" w:hAnsi="Arial" w:cs="Arial"/>
        </w:rPr>
        <w:t>La autoridad demandada en la contestación de demanda manifestó lo siguiente: “PRIMERO.- Es infundado el agravio expuesto por el actor, toda vez que sus afirmaciones son inexactas y carecen de sustento jurídico, ya que como consta en la boleta de infracción con número de folio 166981, expedida por esta Dirección de Tránsito Municipal, el acto impugnado se encuentra debidamente fundamentado en lo dispuesto por el artículo 1, 2, 16 fracción II, 137 fracción I, 124 fracción III, 133 fracción IV, 134, 135, 150, 151 del reglamento antes citado, referente a la manifestación que hace el demandante, se estaba dando cumplimiento al objeto señalado en el artículo 1 del Reglamento de Tránsito Municipal…</w:t>
      </w:r>
    </w:p>
    <w:p w:rsidR="00CF2086" w:rsidRPr="0040038A" w:rsidRDefault="00CF2086" w:rsidP="00CF2086">
      <w:pPr>
        <w:jc w:val="both"/>
        <w:rPr>
          <w:rFonts w:ascii="Arial" w:hAnsi="Arial" w:cs="Arial"/>
        </w:rPr>
      </w:pPr>
      <w:r w:rsidRPr="0040038A">
        <w:rPr>
          <w:rFonts w:ascii="Arial" w:hAnsi="Arial" w:cs="Arial"/>
        </w:rPr>
        <w:t xml:space="preserve">SEGUNDO.- Es infundado e inoperante lo argumentado por la parte actora por lo inexacto de sus afirmaciones, toda vez que no se transgrede su derecho humano a la legalidad y seguridad que debe observar y brindar toda autoridad, esto en razón de que el principio de legalidad que reza “la autoridad puede hacer sólo lo que la ley le faculta”, ha sido cumplido a cabalidad, esto en razón de que el acto combatido se fundamentó y motivó correctamente, se expidió de manera congruente con lo solicitado, cumple con los elementos de validez establecidos en las fracciones VI y IX del artículo 137 del Código de Procedimiento y Justicia Administrativa para el Estado y los Municipios de Guanajuato. </w:t>
      </w:r>
    </w:p>
    <w:p w:rsidR="00CF2086" w:rsidRPr="0040038A" w:rsidRDefault="00CF2086" w:rsidP="00CF2086">
      <w:pPr>
        <w:jc w:val="both"/>
        <w:rPr>
          <w:rFonts w:ascii="Arial" w:hAnsi="Arial" w:cs="Arial"/>
        </w:rPr>
      </w:pPr>
      <w:r w:rsidRPr="0040038A">
        <w:rPr>
          <w:rFonts w:ascii="Arial" w:hAnsi="Arial" w:cs="Arial"/>
        </w:rPr>
        <w:t>Las  afirmaciones de la parte actora son inexactas, ya que argumenta que la autoridad encargada de la (sic) calificar el acta de infracción jamás explico los motivos especiales que se tomaron en cuenta para determinar el monto, el cual el tabulador se encuentra señalado en el artículo 151 y como se señala en el recibo con No. 142270 AE Se realizó el cobro de $ $2,270.00 dos mil doscientos setenta pesos 00/100  moneda nacional.</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QUINTO.-</w:t>
      </w:r>
      <w:r w:rsidRPr="0040038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F2086" w:rsidRPr="0040038A" w:rsidRDefault="00CF2086" w:rsidP="00CF2086">
      <w:pPr>
        <w:jc w:val="both"/>
        <w:rPr>
          <w:rFonts w:ascii="Arial" w:hAnsi="Arial" w:cs="Arial"/>
        </w:rPr>
      </w:pPr>
      <w:r w:rsidRPr="0040038A">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F2086" w:rsidRPr="0040038A" w:rsidRDefault="00CF2086" w:rsidP="00CF2086">
      <w:pPr>
        <w:jc w:val="both"/>
        <w:rPr>
          <w:rFonts w:ascii="Arial" w:hAnsi="Arial" w:cs="Arial"/>
        </w:rPr>
      </w:pPr>
      <w:r w:rsidRPr="0040038A">
        <w:rPr>
          <w:rFonts w:ascii="Arial" w:hAnsi="Arial" w:cs="Arial"/>
        </w:rPr>
        <w:t>Es evidente que,  el numeral citado,   no se surtió en la especie, dado que en la boleta de infracción,  número  de folio 166981,  de fecha 2 dos de octubre de 2020 dos mil veinte,   es un acto administrativo viciado, por una parte se señalan diversos numerales, correspondientes a los preceptos normativos del   Reglamento de Tránsito de esta Municipalidad, y por otra, no se motivó debidamente.</w:t>
      </w:r>
    </w:p>
    <w:p w:rsidR="00CF2086" w:rsidRPr="0040038A" w:rsidRDefault="00CF2086" w:rsidP="00CF2086">
      <w:pPr>
        <w:jc w:val="both"/>
        <w:rPr>
          <w:rFonts w:ascii="Arial" w:hAnsi="Arial" w:cs="Arial"/>
        </w:rPr>
      </w:pP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r w:rsidRPr="0040038A">
        <w:rPr>
          <w:rFonts w:ascii="Arial" w:hAnsi="Arial" w:cs="Arial"/>
        </w:rPr>
        <w:lastRenderedPageBreak/>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F2086" w:rsidRPr="0040038A" w:rsidRDefault="00CF2086" w:rsidP="00CF2086">
      <w:pPr>
        <w:jc w:val="both"/>
        <w:rPr>
          <w:rFonts w:ascii="Arial" w:hAnsi="Arial" w:cs="Arial"/>
        </w:rPr>
      </w:pPr>
      <w:r w:rsidRPr="0040038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0038A">
        <w:rPr>
          <w:rFonts w:ascii="Arial" w:hAnsi="Arial" w:cs="Arial"/>
          <w:u w:val="single"/>
        </w:rPr>
        <w:t xml:space="preserve">por </w:t>
      </w:r>
      <w:r w:rsidRPr="0040038A">
        <w:rPr>
          <w:rFonts w:ascii="Arial" w:hAnsi="Arial" w:cs="Arial"/>
          <w:b/>
          <w:u w:val="single"/>
        </w:rPr>
        <w:t>fundar</w:t>
      </w:r>
      <w:r w:rsidRPr="0040038A">
        <w:rPr>
          <w:rFonts w:ascii="Arial" w:hAnsi="Arial" w:cs="Arial"/>
          <w:u w:val="single"/>
        </w:rPr>
        <w:t xml:space="preserve">  ha de entenderse la expresión de los preceptos legales aplicables al caso concreto</w:t>
      </w:r>
      <w:r w:rsidRPr="0040038A">
        <w:rPr>
          <w:rFonts w:ascii="Arial" w:hAnsi="Arial" w:cs="Arial"/>
        </w:rPr>
        <w:t xml:space="preserve"> </w:t>
      </w:r>
      <w:r w:rsidRPr="0040038A">
        <w:rPr>
          <w:rFonts w:ascii="Arial" w:hAnsi="Arial" w:cs="Arial"/>
          <w:u w:val="single"/>
        </w:rPr>
        <w:t xml:space="preserve">y </w:t>
      </w:r>
      <w:r w:rsidRPr="0040038A">
        <w:rPr>
          <w:rFonts w:ascii="Arial" w:hAnsi="Arial" w:cs="Arial"/>
          <w:b/>
          <w:u w:val="single"/>
        </w:rPr>
        <w:t>por motivar</w:t>
      </w:r>
      <w:r w:rsidRPr="0040038A">
        <w:rPr>
          <w:rFonts w:ascii="Arial" w:hAnsi="Arial" w:cs="Arial"/>
          <w:u w:val="single"/>
        </w:rPr>
        <w:t>, la exposición de los hechos y razonamientos lógico jurídicos que expliquen porque es aplicable el derecho positivo al caso en concreto.</w:t>
      </w:r>
      <w:r w:rsidRPr="0040038A">
        <w:rPr>
          <w:rFonts w:ascii="Arial" w:hAnsi="Arial" w:cs="Arial"/>
        </w:rPr>
        <w:t xml:space="preserve"> Sirve de sustento al argumento vertido </w:t>
      </w:r>
      <w:proofErr w:type="spellStart"/>
      <w:r w:rsidRPr="0040038A">
        <w:rPr>
          <w:rFonts w:ascii="Arial" w:hAnsi="Arial" w:cs="Arial"/>
        </w:rPr>
        <w:t>supralíneas</w:t>
      </w:r>
      <w:proofErr w:type="spellEnd"/>
      <w:r w:rsidRPr="0040038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F2086" w:rsidRPr="0040038A" w:rsidRDefault="00CF2086" w:rsidP="00CF2086">
      <w:pPr>
        <w:jc w:val="both"/>
        <w:rPr>
          <w:rFonts w:ascii="Arial" w:hAnsi="Arial" w:cs="Arial"/>
          <w:i/>
        </w:rPr>
      </w:pPr>
      <w:r w:rsidRPr="0040038A">
        <w:rPr>
          <w:rFonts w:ascii="Arial" w:hAnsi="Arial" w:cs="Arial"/>
          <w:i/>
        </w:rPr>
        <w:t>“</w:t>
      </w:r>
      <w:r w:rsidRPr="0040038A">
        <w:rPr>
          <w:rFonts w:ascii="Arial" w:hAnsi="Arial" w:cs="Arial"/>
          <w:b/>
          <w:i/>
        </w:rPr>
        <w:t>FUNDAMENTACIÓN Y MOTIVACIÓN.</w:t>
      </w:r>
      <w:r w:rsidRPr="0040038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F2086" w:rsidRPr="0040038A" w:rsidRDefault="00CF2086" w:rsidP="00CF2086">
      <w:pPr>
        <w:jc w:val="both"/>
        <w:rPr>
          <w:rFonts w:ascii="Arial" w:hAnsi="Arial" w:cs="Arial"/>
          <w:i/>
        </w:rPr>
      </w:pPr>
      <w:r w:rsidRPr="0040038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40038A">
        <w:rPr>
          <w:rFonts w:ascii="Arial" w:hAnsi="Arial" w:cs="Arial"/>
          <w:i/>
        </w:rPr>
        <w:t>“</w:t>
      </w:r>
      <w:r w:rsidRPr="0040038A">
        <w:rPr>
          <w:rFonts w:ascii="Arial" w:hAnsi="Arial" w:cs="Arial"/>
          <w:b/>
          <w:i/>
        </w:rPr>
        <w:t>FUNDAMENTACIÓN Y MOTIVACIÓN DE LOS ACTOS ADMINISTRATIVOS.-</w:t>
      </w:r>
      <w:r w:rsidRPr="0040038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0038A">
        <w:rPr>
          <w:rFonts w:ascii="Arial" w:hAnsi="Arial" w:cs="Arial"/>
          <w:i/>
        </w:rPr>
        <w:t>subincisos</w:t>
      </w:r>
      <w:proofErr w:type="spellEnd"/>
      <w:r w:rsidRPr="0040038A">
        <w:rPr>
          <w:rFonts w:ascii="Arial" w:hAnsi="Arial" w:cs="Arial"/>
          <w:i/>
        </w:rPr>
        <w:t xml:space="preserve">, fracciones y preceptos aplicables, y b).- los cuerpos legales, y preceptos que otorgan competencia o facultades a las autoridades para emitir el acto en agravio del gobernado.”  </w:t>
      </w:r>
    </w:p>
    <w:p w:rsidR="00CF2086" w:rsidRDefault="00CF2086" w:rsidP="00CF2086">
      <w:pPr>
        <w:jc w:val="both"/>
        <w:rPr>
          <w:rFonts w:ascii="Arial" w:hAnsi="Arial" w:cs="Arial"/>
          <w:i/>
        </w:rPr>
      </w:pPr>
      <w:r w:rsidRPr="0040038A">
        <w:rPr>
          <w:rFonts w:ascii="Arial" w:hAnsi="Arial" w:cs="Arial"/>
          <w:i/>
        </w:rPr>
        <w:t>“</w:t>
      </w:r>
      <w:r w:rsidRPr="0040038A">
        <w:rPr>
          <w:rFonts w:ascii="Arial" w:hAnsi="Arial" w:cs="Arial"/>
          <w:b/>
          <w:i/>
        </w:rPr>
        <w:t>FUNDAMENTACIÓN Y MOTIVACIÓN.-</w:t>
      </w:r>
      <w:r w:rsidRPr="0040038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Pr="0040038A" w:rsidRDefault="00CF2086" w:rsidP="00CF2086">
      <w:pPr>
        <w:jc w:val="both"/>
        <w:rPr>
          <w:rFonts w:ascii="Arial" w:hAnsi="Arial" w:cs="Arial"/>
          <w:i/>
        </w:rPr>
      </w:pPr>
      <w:proofErr w:type="gramStart"/>
      <w:r w:rsidRPr="0040038A">
        <w:rPr>
          <w:rFonts w:ascii="Arial" w:hAnsi="Arial" w:cs="Arial"/>
          <w:i/>
        </w:rPr>
        <w:lastRenderedPageBreak/>
        <w:t>es</w:t>
      </w:r>
      <w:proofErr w:type="gramEnd"/>
      <w:r w:rsidRPr="0040038A">
        <w:rPr>
          <w:rFonts w:ascii="Arial" w:hAnsi="Arial" w:cs="Arial"/>
          <w:i/>
        </w:rPr>
        <w:t xml:space="preserve"> decir, que en el caso concreto se configuren las hipótesis normativas.” Jurisprudencias: Informe 1978, Segunda Sala, Tesis 3, Pág. 7</w:t>
      </w:r>
    </w:p>
    <w:p w:rsidR="00CF2086" w:rsidRPr="0040038A" w:rsidRDefault="00CF2086" w:rsidP="00CF2086">
      <w:pPr>
        <w:jc w:val="both"/>
        <w:rPr>
          <w:rFonts w:ascii="Arial" w:hAnsi="Arial" w:cs="Arial"/>
          <w:i/>
        </w:rPr>
      </w:pPr>
      <w:r w:rsidRPr="0040038A">
        <w:rPr>
          <w:rFonts w:ascii="Arial" w:hAnsi="Arial" w:cs="Arial"/>
          <w:i/>
        </w:rPr>
        <w:t>“</w:t>
      </w:r>
      <w:r w:rsidRPr="0040038A">
        <w:rPr>
          <w:rFonts w:ascii="Arial" w:hAnsi="Arial" w:cs="Arial"/>
          <w:b/>
          <w:i/>
        </w:rPr>
        <w:t>FUNDAMENTACIÓN Y MOTIVACIÓN, FALTA O INDEBIDA. EN CUANTO SON DISTINTAS, UNAS GENERAN NULIDAD LISA Y LLANA Y OTRAS PARA EFECTO.-</w:t>
      </w:r>
      <w:r w:rsidRPr="0040038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0038A">
        <w:rPr>
          <w:rFonts w:ascii="Arial" w:hAnsi="Arial" w:cs="Arial"/>
          <w:i/>
        </w:rPr>
        <w:t>dan</w:t>
      </w:r>
      <w:proofErr w:type="gramEnd"/>
      <w:r w:rsidRPr="0040038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F2086" w:rsidRPr="0040038A" w:rsidRDefault="00CF2086" w:rsidP="00CF2086">
      <w:pPr>
        <w:jc w:val="both"/>
        <w:rPr>
          <w:rFonts w:ascii="Arial" w:eastAsia="Times New Roman" w:hAnsi="Arial" w:cs="Arial"/>
          <w:i/>
          <w:color w:val="000000"/>
        </w:rPr>
      </w:pPr>
      <w:r w:rsidRPr="0040038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r w:rsidRPr="0040038A">
        <w:rPr>
          <w:rFonts w:ascii="Arial" w:eastAsia="Times New Roman" w:hAnsi="Arial" w:cs="Arial"/>
          <w:b/>
          <w:i/>
          <w:color w:val="000000"/>
        </w:rPr>
        <w:t xml:space="preserve">“FUNDAMENTACIÓN Y MOTIVACIÓN. DEBEN CONSTAR EN EL CUERPO DE LA RESOLUCIÓN Y NO EN DOCUMENTO DISTINTO. </w:t>
      </w:r>
      <w:r w:rsidRPr="0040038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F2086" w:rsidRDefault="00CF2086" w:rsidP="00CF2086">
      <w:pPr>
        <w:jc w:val="both"/>
        <w:rPr>
          <w:rFonts w:ascii="Arial" w:hAnsi="Arial" w:cs="Arial"/>
          <w:i/>
        </w:rPr>
      </w:pPr>
      <w:r w:rsidRPr="0040038A">
        <w:rPr>
          <w:rFonts w:ascii="Arial" w:hAnsi="Arial" w:cs="Arial"/>
          <w:i/>
        </w:rPr>
        <w:t>“</w:t>
      </w:r>
      <w:r w:rsidRPr="0040038A">
        <w:rPr>
          <w:rFonts w:ascii="Arial" w:hAnsi="Arial" w:cs="Arial"/>
          <w:b/>
          <w:i/>
        </w:rPr>
        <w:t>AUTORIDADES. FUNDAMENTACIÓN DE SUS ACTOS.-</w:t>
      </w:r>
      <w:r w:rsidRPr="0040038A">
        <w:rPr>
          <w:rFonts w:ascii="Arial" w:hAnsi="Arial" w:cs="Arial"/>
          <w:i/>
        </w:rPr>
        <w:t xml:space="preserve"> Cuando el artículo 16 dieciséis de nuestra Ley Suprema previene que nadie puede ser molestado en su persona, en virtud de mandamiento escrito de la autoridad competente que funde y </w:t>
      </w: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Pr="0040038A" w:rsidRDefault="00CF2086" w:rsidP="00CF2086">
      <w:pPr>
        <w:jc w:val="both"/>
        <w:rPr>
          <w:rFonts w:ascii="Arial" w:hAnsi="Arial" w:cs="Arial"/>
          <w:i/>
        </w:rPr>
      </w:pPr>
      <w:proofErr w:type="gramStart"/>
      <w:r w:rsidRPr="0040038A">
        <w:rPr>
          <w:rFonts w:ascii="Arial" w:hAnsi="Arial" w:cs="Arial"/>
          <w:i/>
        </w:rPr>
        <w:t>motive</w:t>
      </w:r>
      <w:proofErr w:type="gramEnd"/>
      <w:r w:rsidRPr="0040038A">
        <w:rPr>
          <w:rFonts w:ascii="Arial" w:hAnsi="Arial" w:cs="Arial"/>
          <w:i/>
        </w:rPr>
        <w:t xml:space="preser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F2086" w:rsidRPr="0040038A" w:rsidRDefault="00CF2086" w:rsidP="00CF2086">
      <w:pPr>
        <w:jc w:val="both"/>
        <w:rPr>
          <w:rFonts w:ascii="Arial" w:hAnsi="Arial" w:cs="Arial"/>
        </w:rPr>
      </w:pPr>
      <w:r w:rsidRPr="0040038A">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CF2086" w:rsidRPr="0040038A" w:rsidRDefault="00CF2086" w:rsidP="00CF2086">
      <w:pPr>
        <w:jc w:val="both"/>
        <w:rPr>
          <w:rFonts w:ascii="Arial" w:hAnsi="Arial" w:cs="Arial"/>
          <w:i/>
        </w:rPr>
      </w:pPr>
      <w:r w:rsidRPr="0040038A">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CF2086" w:rsidRPr="0040038A" w:rsidRDefault="00CF2086" w:rsidP="00CF2086">
      <w:pPr>
        <w:jc w:val="both"/>
        <w:rPr>
          <w:rFonts w:ascii="Arial" w:hAnsi="Arial" w:cs="Arial"/>
        </w:rPr>
      </w:pPr>
      <w:r w:rsidRPr="0040038A">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CF2086" w:rsidRPr="0040038A" w:rsidRDefault="00CF2086" w:rsidP="00CF2086">
      <w:pPr>
        <w:jc w:val="both"/>
        <w:rPr>
          <w:rFonts w:ascii="Arial" w:hAnsi="Arial" w:cs="Arial"/>
        </w:rPr>
      </w:pPr>
      <w:r w:rsidRPr="0040038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F2086" w:rsidRPr="0040038A" w:rsidRDefault="00CF2086" w:rsidP="00CF2086">
      <w:pPr>
        <w:jc w:val="both"/>
        <w:rPr>
          <w:rFonts w:ascii="Arial" w:hAnsi="Arial" w:cs="Arial"/>
        </w:rPr>
      </w:pPr>
      <w:r w:rsidRPr="0040038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F2086" w:rsidRDefault="00CF2086" w:rsidP="00CF2086">
      <w:pPr>
        <w:jc w:val="both"/>
        <w:rPr>
          <w:rFonts w:ascii="Arial" w:hAnsi="Arial" w:cs="Arial"/>
        </w:rPr>
      </w:pP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r w:rsidRPr="0040038A">
        <w:rPr>
          <w:rFonts w:ascii="Arial" w:hAnsi="Arial" w:cs="Arial"/>
        </w:rPr>
        <w:t>Del análisis a la porción normativa transcrita se advierte que la procedencia del pago de intereses en el supuesto mencionado, requiere la concurrencia de los siguientes elementos:</w:t>
      </w:r>
    </w:p>
    <w:p w:rsidR="00CF2086" w:rsidRPr="0040038A" w:rsidRDefault="00CF2086" w:rsidP="00CF2086">
      <w:pPr>
        <w:pStyle w:val="Prrafodelista"/>
        <w:numPr>
          <w:ilvl w:val="0"/>
          <w:numId w:val="1"/>
        </w:numPr>
        <w:jc w:val="both"/>
        <w:rPr>
          <w:rFonts w:ascii="Arial" w:hAnsi="Arial" w:cs="Arial"/>
        </w:rPr>
      </w:pPr>
      <w:r w:rsidRPr="0040038A">
        <w:rPr>
          <w:rFonts w:ascii="Arial" w:hAnsi="Arial" w:cs="Arial"/>
        </w:rPr>
        <w:t>El establecimiento de un crédito fiscal por la autoridad en contra de un contribuyente.</w:t>
      </w:r>
    </w:p>
    <w:p w:rsidR="00CF2086" w:rsidRPr="0040038A" w:rsidRDefault="00CF2086" w:rsidP="00CF2086">
      <w:pPr>
        <w:pStyle w:val="Prrafodelista"/>
        <w:numPr>
          <w:ilvl w:val="0"/>
          <w:numId w:val="1"/>
        </w:numPr>
        <w:jc w:val="both"/>
        <w:rPr>
          <w:rFonts w:ascii="Arial" w:hAnsi="Arial" w:cs="Arial"/>
        </w:rPr>
      </w:pPr>
      <w:r w:rsidRPr="0040038A">
        <w:rPr>
          <w:rFonts w:ascii="Arial" w:hAnsi="Arial" w:cs="Arial"/>
        </w:rPr>
        <w:t>La realización del pago de ese crédito fiscal por ese particular.</w:t>
      </w:r>
    </w:p>
    <w:p w:rsidR="00CF2086" w:rsidRPr="0040038A" w:rsidRDefault="00CF2086" w:rsidP="00CF2086">
      <w:pPr>
        <w:pStyle w:val="Prrafodelista"/>
        <w:numPr>
          <w:ilvl w:val="0"/>
          <w:numId w:val="1"/>
        </w:numPr>
        <w:jc w:val="both"/>
        <w:rPr>
          <w:rFonts w:ascii="Arial" w:hAnsi="Arial" w:cs="Arial"/>
        </w:rPr>
      </w:pPr>
      <w:r w:rsidRPr="0040038A">
        <w:rPr>
          <w:rFonts w:ascii="Arial" w:hAnsi="Arial" w:cs="Arial"/>
        </w:rPr>
        <w:t>La inconformidad del contribuyente con el crédito fiscal pagado, manifiesta a través del ejercicio de algún medio de defensa legal.</w:t>
      </w:r>
    </w:p>
    <w:p w:rsidR="00CF2086" w:rsidRPr="0040038A" w:rsidRDefault="00CF2086" w:rsidP="00CF2086">
      <w:pPr>
        <w:pStyle w:val="Prrafodelista"/>
        <w:numPr>
          <w:ilvl w:val="0"/>
          <w:numId w:val="1"/>
        </w:numPr>
        <w:jc w:val="both"/>
        <w:rPr>
          <w:rFonts w:ascii="Arial" w:hAnsi="Arial" w:cs="Arial"/>
        </w:rPr>
      </w:pPr>
      <w:r w:rsidRPr="0040038A">
        <w:rPr>
          <w:rFonts w:ascii="Arial" w:hAnsi="Arial" w:cs="Arial"/>
        </w:rPr>
        <w:t>La resolución de la impugnación a favor del particular inconforme, declarando la nulidad del crédito fiscal.</w:t>
      </w:r>
    </w:p>
    <w:p w:rsidR="00CF2086" w:rsidRPr="0040038A" w:rsidRDefault="00CF2086" w:rsidP="00CF2086">
      <w:pPr>
        <w:jc w:val="both"/>
        <w:rPr>
          <w:rFonts w:ascii="Arial" w:hAnsi="Arial" w:cs="Arial"/>
        </w:rPr>
      </w:pPr>
      <w:r w:rsidRPr="0040038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boleta de infracción número de folio 166981, de fecha 2 dos de octubre de 2020 dos mil veinte,  se impuso al actor una sanción económica; 2) Este realizó el pago de esa multa el día 16 dieciséis de noviembre de 2020 dos mil veinte, tal como se desprende del recibo de pago número 14270 –AE,  y  3) En contra de la boleta de infracción se promovió el demanda de juicio de nulidad.</w:t>
      </w:r>
    </w:p>
    <w:p w:rsidR="00CF2086" w:rsidRPr="0040038A" w:rsidRDefault="00CF2086" w:rsidP="00CF2086">
      <w:pPr>
        <w:jc w:val="both"/>
        <w:rPr>
          <w:rFonts w:ascii="Arial" w:hAnsi="Arial" w:cs="Arial"/>
        </w:rPr>
      </w:pPr>
      <w:r w:rsidRPr="0040038A">
        <w:rPr>
          <w:rFonts w:ascii="Arial" w:hAnsi="Arial" w:cs="Arial"/>
        </w:rPr>
        <w:t xml:space="preserve">Luego entonces, este juzgador estima que el pago de intereses debe formar   parte de la sentencia porque al declararse la nulidad total de la boleta de infracción número de folio 166981, de fecha 2 dos de octubre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F2086" w:rsidRPr="0040038A" w:rsidRDefault="00CF2086" w:rsidP="00CF2086">
      <w:pPr>
        <w:jc w:val="both"/>
        <w:rPr>
          <w:rFonts w:ascii="Arial" w:hAnsi="Arial" w:cs="Arial"/>
        </w:rPr>
      </w:pPr>
      <w:r w:rsidRPr="0040038A">
        <w:rPr>
          <w:rFonts w:ascii="Arial" w:hAnsi="Arial" w:cs="Arial"/>
        </w:rPr>
        <w:t>Artículo 39. Cuando no se pague un crédito fiscal en la fecha o dentro del plazo señalado en las disposiciones respectivas, se cobrarán recargos a la tasa del 3% mensual.</w:t>
      </w:r>
    </w:p>
    <w:p w:rsidR="00CF2086" w:rsidRPr="0040038A" w:rsidRDefault="00CF2086" w:rsidP="00CF2086">
      <w:pPr>
        <w:jc w:val="both"/>
        <w:rPr>
          <w:rFonts w:ascii="Arial" w:hAnsi="Arial" w:cs="Arial"/>
        </w:rPr>
      </w:pPr>
      <w:r w:rsidRPr="0040038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F2086" w:rsidRPr="0040038A" w:rsidRDefault="00CF2086" w:rsidP="00CF2086">
      <w:pPr>
        <w:jc w:val="both"/>
        <w:rPr>
          <w:rFonts w:ascii="Arial" w:hAnsi="Arial" w:cs="Arial"/>
        </w:rPr>
      </w:pPr>
      <w:r w:rsidRPr="0040038A">
        <w:rPr>
          <w:rFonts w:ascii="Arial" w:hAnsi="Arial" w:cs="Arial"/>
        </w:rPr>
        <w:t>Cuando se conceda prórroga o autorización para pagar en parcialidades los créditos fiscales, se causarán recargos sobre el saldo insoluto a la tasa del 2% mensual.</w:t>
      </w:r>
    </w:p>
    <w:p w:rsidR="00CF2086" w:rsidRPr="0040038A" w:rsidRDefault="00CF2086" w:rsidP="00CF2086">
      <w:pPr>
        <w:jc w:val="both"/>
        <w:rPr>
          <w:rFonts w:ascii="Arial" w:hAnsi="Arial" w:cs="Arial"/>
        </w:rPr>
      </w:pPr>
      <w:r w:rsidRPr="0040038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F2086" w:rsidRPr="0040038A" w:rsidRDefault="00CF2086" w:rsidP="00CF2086">
      <w:pPr>
        <w:jc w:val="both"/>
        <w:rPr>
          <w:rFonts w:ascii="Arial" w:hAnsi="Arial" w:cs="Arial"/>
        </w:rPr>
      </w:pPr>
      <w:r w:rsidRPr="0040038A">
        <w:rPr>
          <w:rFonts w:ascii="Arial" w:hAnsi="Arial" w:cs="Arial"/>
        </w:rPr>
        <w:t>Sirve de apoyo a lo anterior la tesis aislada XVI. 1º. A.T.13 A (10</w:t>
      </w:r>
      <w:proofErr w:type="gramStart"/>
      <w:r w:rsidRPr="0040038A">
        <w:rPr>
          <w:rFonts w:ascii="Arial" w:hAnsi="Arial" w:cs="Arial"/>
        </w:rPr>
        <w:t>ª .</w:t>
      </w:r>
      <w:proofErr w:type="gramEnd"/>
      <w:r w:rsidRPr="0040038A">
        <w:rPr>
          <w:rFonts w:ascii="Arial" w:hAnsi="Arial" w:cs="Arial"/>
        </w:rPr>
        <w:t>) sostenida por el Primer Tribunal Colegiado en materias Administrativa y de Trabajo del Décimo Sexto Circuito, que señala:</w:t>
      </w:r>
    </w:p>
    <w:p w:rsidR="00CF2086" w:rsidRDefault="00CF2086" w:rsidP="00CF2086">
      <w:pPr>
        <w:jc w:val="both"/>
        <w:rPr>
          <w:rFonts w:ascii="Arial" w:hAnsi="Arial" w:cs="Arial"/>
          <w:i/>
        </w:rPr>
      </w:pPr>
      <w:r w:rsidRPr="0040038A">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w:t>
      </w: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Default="00CF2086" w:rsidP="00CF2086">
      <w:pPr>
        <w:jc w:val="both"/>
        <w:rPr>
          <w:rFonts w:ascii="Arial" w:hAnsi="Arial" w:cs="Arial"/>
          <w:i/>
        </w:rPr>
      </w:pPr>
    </w:p>
    <w:p w:rsidR="00CF2086" w:rsidRPr="0040038A" w:rsidRDefault="00CF2086" w:rsidP="00CF2086">
      <w:pPr>
        <w:jc w:val="both"/>
        <w:rPr>
          <w:rFonts w:ascii="Arial" w:hAnsi="Arial" w:cs="Arial"/>
          <w:i/>
        </w:rPr>
      </w:pPr>
      <w:r w:rsidRPr="0040038A">
        <w:rPr>
          <w:rFonts w:ascii="Arial" w:hAnsi="Arial" w:cs="Arial"/>
          <w:i/>
        </w:rPr>
        <w:t>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F2086" w:rsidRPr="0040038A" w:rsidRDefault="00CF2086" w:rsidP="00CF2086">
      <w:pPr>
        <w:jc w:val="both"/>
        <w:rPr>
          <w:rFonts w:ascii="Arial" w:hAnsi="Arial" w:cs="Arial"/>
        </w:rPr>
      </w:pPr>
      <w:r w:rsidRPr="0040038A">
        <w:rPr>
          <w:rFonts w:ascii="Arial" w:hAnsi="Arial" w:cs="Arial"/>
          <w:b/>
        </w:rPr>
        <w:t>SEXTO.-</w:t>
      </w:r>
      <w:r w:rsidRPr="0040038A">
        <w:rPr>
          <w:rFonts w:ascii="Arial" w:hAnsi="Arial" w:cs="Arial"/>
        </w:rPr>
        <w:t xml:space="preserve"> Con base en todo lo expuesto, quien juzga decreta la </w:t>
      </w:r>
      <w:r w:rsidRPr="0040038A">
        <w:rPr>
          <w:rFonts w:ascii="Arial" w:hAnsi="Arial" w:cs="Arial"/>
          <w:b/>
        </w:rPr>
        <w:t>ILEGALIDAD Y NULIDAD TOTAL DE LOS ACTOS ADMINISTRATIVOS IMPUGNADOS</w:t>
      </w:r>
      <w:r w:rsidRPr="0040038A">
        <w:rPr>
          <w:rFonts w:ascii="Arial" w:hAnsi="Arial" w:cs="Arial"/>
        </w:rPr>
        <w:t xml:space="preserve">,  para el efecto de que la demandada, en el término de quince días,  después de que cause estado la presente resolución,   deje sin efectos la boleta de infracción número de folio 166981, de fecha 2 dos de octubre de 2020 dos mil veinte y  recibo de pago número 14270-AE, de fecha 16 dieciséis de noviembre de 2020 dos mil veinte,  y  como consecuencia de lo anterior, la demandada,  deberá hacer los trámites necesarios para que se  haga al actor  la devolución  de  la cantidad de </w:t>
      </w:r>
      <w:r w:rsidRPr="0040038A">
        <w:rPr>
          <w:rFonts w:ascii="Arial" w:hAnsi="Arial" w:cs="Arial"/>
          <w:b/>
        </w:rPr>
        <w:t>$2,270.00 (dos mil doscientos setenta pesos 00/100 M.N.)</w:t>
      </w:r>
      <w:r w:rsidRPr="0040038A">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CF2086" w:rsidRPr="0040038A" w:rsidRDefault="00CF2086" w:rsidP="00CF2086">
      <w:pPr>
        <w:jc w:val="both"/>
        <w:rPr>
          <w:rFonts w:ascii="Arial" w:hAnsi="Arial" w:cs="Arial"/>
        </w:rPr>
      </w:pPr>
      <w:r w:rsidRPr="0040038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166981, de fecha 2 dos de octubre de 2020 dos mil veinte y  recibo de pago número 14270-AE, de fecha 16 dieciséis de noviembre de 2020 dos mil veinte y  la devolución  de  la cantidad de </w:t>
      </w:r>
      <w:r w:rsidRPr="0040038A">
        <w:rPr>
          <w:rFonts w:ascii="Arial" w:hAnsi="Arial" w:cs="Arial"/>
          <w:b/>
        </w:rPr>
        <w:t>$2,270.00 (dos mil doscientos setenta pesos 00/100 M.N.)</w:t>
      </w:r>
      <w:r w:rsidRPr="0040038A">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rPr>
        <w:t xml:space="preserve"> </w:t>
      </w:r>
      <w:r w:rsidRPr="0040038A">
        <w:rPr>
          <w:rFonts w:ascii="Arial" w:hAnsi="Arial" w:cs="Arial"/>
          <w:b/>
        </w:rPr>
        <w:t>SEPTIMO.-</w:t>
      </w:r>
      <w:r w:rsidRPr="0040038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F2086" w:rsidRPr="0040038A" w:rsidRDefault="00CF2086" w:rsidP="00CF2086">
      <w:pPr>
        <w:jc w:val="both"/>
        <w:rPr>
          <w:rFonts w:ascii="Arial" w:hAnsi="Arial" w:cs="Arial"/>
        </w:rPr>
      </w:pPr>
      <w:r w:rsidRPr="0040038A">
        <w:rPr>
          <w:rFonts w:ascii="Arial" w:hAnsi="Arial" w:cs="Arial"/>
        </w:rPr>
        <w:t>El actor ofreció  las siguientes pruebas:</w:t>
      </w:r>
    </w:p>
    <w:p w:rsidR="00CF2086" w:rsidRDefault="00CF2086" w:rsidP="00CF2086">
      <w:pPr>
        <w:pStyle w:val="Prrafodelista"/>
        <w:numPr>
          <w:ilvl w:val="0"/>
          <w:numId w:val="2"/>
        </w:numPr>
        <w:jc w:val="both"/>
        <w:rPr>
          <w:rFonts w:ascii="Arial" w:hAnsi="Arial" w:cs="Arial"/>
        </w:rPr>
      </w:pPr>
      <w:r w:rsidRPr="0040038A">
        <w:rPr>
          <w:rFonts w:ascii="Arial" w:hAnsi="Arial" w:cs="Arial"/>
        </w:rPr>
        <w:t xml:space="preserve">- Copias simples de boleta de infracción número de folio 166981, de fecha 2 dos de octubre de 2020 dos mil veinte y oficio 1044/2020, de fecha 3 tres de </w:t>
      </w:r>
    </w:p>
    <w:p w:rsidR="00CF2086" w:rsidRDefault="00CF2086" w:rsidP="00CF2086">
      <w:pPr>
        <w:jc w:val="both"/>
        <w:rPr>
          <w:rFonts w:ascii="Arial" w:hAnsi="Arial" w:cs="Arial"/>
        </w:rPr>
      </w:pPr>
    </w:p>
    <w:p w:rsidR="00CF2086" w:rsidRPr="0040038A" w:rsidRDefault="00CF2086" w:rsidP="00CF2086">
      <w:pPr>
        <w:jc w:val="both"/>
        <w:rPr>
          <w:rFonts w:ascii="Arial" w:hAnsi="Arial" w:cs="Arial"/>
        </w:rPr>
      </w:pPr>
    </w:p>
    <w:p w:rsidR="00CF2086" w:rsidRDefault="00CF2086" w:rsidP="00CF2086">
      <w:pPr>
        <w:pStyle w:val="Prrafodelista"/>
        <w:jc w:val="both"/>
        <w:rPr>
          <w:rFonts w:ascii="Arial" w:hAnsi="Arial" w:cs="Arial"/>
        </w:rPr>
      </w:pPr>
    </w:p>
    <w:p w:rsidR="00CF2086" w:rsidRPr="0040038A" w:rsidRDefault="00CF2086" w:rsidP="00CF2086">
      <w:pPr>
        <w:pStyle w:val="Prrafodelista"/>
        <w:jc w:val="both"/>
        <w:rPr>
          <w:rFonts w:ascii="Arial" w:hAnsi="Arial" w:cs="Arial"/>
        </w:rPr>
      </w:pPr>
      <w:r w:rsidRPr="0040038A">
        <w:rPr>
          <w:rFonts w:ascii="Arial" w:hAnsi="Arial" w:cs="Arial"/>
        </w:rPr>
        <w:t xml:space="preserve">octubre de 2020 dos mil veinte, documental que se le da valor probatorio para acreditar la existencia del acto administrativo que se combate dentro de este proceso, así como el interés jurídico del actor.  </w:t>
      </w:r>
    </w:p>
    <w:p w:rsidR="00CF2086" w:rsidRPr="0040038A" w:rsidRDefault="00CF2086" w:rsidP="00CF2086">
      <w:pPr>
        <w:jc w:val="both"/>
        <w:rPr>
          <w:rFonts w:ascii="Arial" w:hAnsi="Arial" w:cs="Arial"/>
        </w:rPr>
      </w:pPr>
      <w:r w:rsidRPr="0040038A">
        <w:rPr>
          <w:rFonts w:ascii="Arial" w:hAnsi="Arial" w:cs="Arial"/>
        </w:rPr>
        <w:t>La autoridad demanda ofrecieron   las siguientes pruebas:</w:t>
      </w:r>
    </w:p>
    <w:p w:rsidR="00CF2086" w:rsidRPr="0040038A" w:rsidRDefault="00CF2086" w:rsidP="00CF2086">
      <w:pPr>
        <w:pStyle w:val="Prrafodelista"/>
        <w:numPr>
          <w:ilvl w:val="0"/>
          <w:numId w:val="3"/>
        </w:numPr>
        <w:jc w:val="both"/>
        <w:rPr>
          <w:rFonts w:ascii="Arial" w:hAnsi="Arial" w:cs="Arial"/>
        </w:rPr>
      </w:pPr>
      <w:r w:rsidRPr="0040038A">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CF2086" w:rsidRPr="0040038A" w:rsidRDefault="00CF2086" w:rsidP="00CF2086">
      <w:pPr>
        <w:pStyle w:val="Prrafodelista"/>
        <w:numPr>
          <w:ilvl w:val="0"/>
          <w:numId w:val="3"/>
        </w:numPr>
        <w:jc w:val="both"/>
        <w:rPr>
          <w:rFonts w:ascii="Arial" w:hAnsi="Arial" w:cs="Arial"/>
        </w:rPr>
      </w:pPr>
      <w:r w:rsidRPr="0040038A">
        <w:rPr>
          <w:rFonts w:ascii="Arial" w:hAnsi="Arial" w:cs="Arial"/>
        </w:rPr>
        <w:t>Copia certificada de boleta de infracción número de folio 166981, de fecha 2 dos de octubre de 2020 dos mil veinte, documental que ya fue valorada dentro de este proceso.</w:t>
      </w:r>
    </w:p>
    <w:p w:rsidR="00CF2086" w:rsidRPr="0040038A" w:rsidRDefault="00CF2086" w:rsidP="00CF2086">
      <w:pPr>
        <w:pStyle w:val="Prrafodelista"/>
        <w:numPr>
          <w:ilvl w:val="0"/>
          <w:numId w:val="3"/>
        </w:numPr>
        <w:jc w:val="both"/>
        <w:rPr>
          <w:rFonts w:ascii="Arial" w:hAnsi="Arial" w:cs="Arial"/>
        </w:rPr>
      </w:pPr>
      <w:r w:rsidRPr="0040038A">
        <w:rPr>
          <w:rFonts w:ascii="Arial" w:hAnsi="Arial" w:cs="Arial"/>
        </w:rPr>
        <w:t>Copia certificada de recibo de pago número 14270-AE, de fecha 16 dieciséis de noviembre de 2020 dos mil veinte, documental que ya fue valorada dentro de esta sentencia.</w:t>
      </w:r>
    </w:p>
    <w:p w:rsidR="00CF2086" w:rsidRPr="0040038A" w:rsidRDefault="00CF2086" w:rsidP="00CF2086">
      <w:pPr>
        <w:pStyle w:val="Prrafodelista"/>
        <w:numPr>
          <w:ilvl w:val="0"/>
          <w:numId w:val="3"/>
        </w:numPr>
        <w:jc w:val="both"/>
        <w:rPr>
          <w:rFonts w:ascii="Arial" w:hAnsi="Arial" w:cs="Arial"/>
        </w:rPr>
      </w:pPr>
      <w:r w:rsidRPr="0040038A">
        <w:rPr>
          <w:rFonts w:ascii="Arial" w:hAnsi="Arial" w:cs="Arial"/>
        </w:rPr>
        <w:t>Copia certificada de oficio 1044/2020 de fecha 3 tres de octubre de 2020 dos mil veinte, documental que ya fue valorada dentro de este juicio.</w:t>
      </w:r>
    </w:p>
    <w:p w:rsidR="00CF2086" w:rsidRPr="0040038A" w:rsidRDefault="00CF2086" w:rsidP="00CF2086">
      <w:pPr>
        <w:jc w:val="both"/>
        <w:rPr>
          <w:rFonts w:ascii="Arial" w:hAnsi="Arial" w:cs="Arial"/>
        </w:rPr>
      </w:pPr>
      <w:r w:rsidRPr="0040038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CF2086" w:rsidRPr="0040038A" w:rsidRDefault="00CF2086" w:rsidP="00CF2086">
      <w:pPr>
        <w:jc w:val="center"/>
        <w:rPr>
          <w:rFonts w:ascii="Arial" w:hAnsi="Arial" w:cs="Arial"/>
          <w:b/>
        </w:rPr>
      </w:pPr>
      <w:r w:rsidRPr="0040038A">
        <w:rPr>
          <w:rFonts w:ascii="Arial" w:hAnsi="Arial" w:cs="Arial"/>
          <w:b/>
        </w:rPr>
        <w:t>R E S U E L V E</w:t>
      </w:r>
    </w:p>
    <w:p w:rsidR="00CF2086" w:rsidRPr="0040038A" w:rsidRDefault="00CF2086" w:rsidP="00CF2086">
      <w:pPr>
        <w:jc w:val="both"/>
        <w:rPr>
          <w:rFonts w:ascii="Arial" w:hAnsi="Arial" w:cs="Arial"/>
        </w:rPr>
      </w:pPr>
      <w:r w:rsidRPr="0040038A">
        <w:rPr>
          <w:rFonts w:ascii="Arial" w:hAnsi="Arial" w:cs="Arial"/>
          <w:b/>
        </w:rPr>
        <w:t>PRIMERO.-</w:t>
      </w:r>
      <w:r w:rsidRPr="0040038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CF2086" w:rsidRPr="0040038A" w:rsidRDefault="00CF2086" w:rsidP="00CF2086">
      <w:pPr>
        <w:jc w:val="both"/>
        <w:rPr>
          <w:rFonts w:ascii="Arial" w:hAnsi="Arial" w:cs="Arial"/>
        </w:rPr>
      </w:pPr>
      <w:r w:rsidRPr="0040038A">
        <w:rPr>
          <w:rFonts w:ascii="Arial" w:hAnsi="Arial" w:cs="Arial"/>
          <w:b/>
        </w:rPr>
        <w:t>SEGUNDO.-</w:t>
      </w:r>
      <w:r w:rsidRPr="0040038A">
        <w:rPr>
          <w:rFonts w:ascii="Arial" w:hAnsi="Arial" w:cs="Arial"/>
        </w:rPr>
        <w:t xml:space="preserve"> </w:t>
      </w:r>
      <w:r w:rsidRPr="0040038A">
        <w:rPr>
          <w:rFonts w:ascii="Arial" w:hAnsi="Arial" w:cs="Arial"/>
          <w:b/>
        </w:rPr>
        <w:t>NO SE SOBRESEE EL PRESENTE PROCESO</w:t>
      </w:r>
      <w:r w:rsidRPr="0040038A">
        <w:rPr>
          <w:rFonts w:ascii="Arial" w:hAnsi="Arial" w:cs="Arial"/>
        </w:rPr>
        <w:t>, por las razones y fundamentos expuestos en el considerando tercero  de ésta</w:t>
      </w:r>
      <w:r>
        <w:rPr>
          <w:rFonts w:ascii="Arial" w:hAnsi="Arial" w:cs="Arial"/>
        </w:rPr>
        <w:t xml:space="preserve"> resolución.------------------</w:t>
      </w:r>
    </w:p>
    <w:p w:rsidR="00CF2086" w:rsidRPr="0040038A" w:rsidRDefault="00CF2086" w:rsidP="00CF2086">
      <w:pPr>
        <w:jc w:val="both"/>
        <w:rPr>
          <w:rFonts w:ascii="Arial" w:hAnsi="Arial" w:cs="Arial"/>
          <w:b/>
        </w:rPr>
      </w:pPr>
      <w:r w:rsidRPr="0040038A">
        <w:rPr>
          <w:rFonts w:ascii="Arial" w:hAnsi="Arial" w:cs="Arial"/>
          <w:b/>
        </w:rPr>
        <w:t>TERCERO.- SE DECLARA LA NULIDAD TOTAL DEL ACTO IMPUGNADO</w:t>
      </w:r>
      <w:r w:rsidRPr="0040038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0038A">
        <w:rPr>
          <w:rFonts w:ascii="Arial" w:hAnsi="Arial" w:cs="Arial"/>
        </w:rPr>
        <w:t>-------------------------------------------</w:t>
      </w:r>
      <w:r w:rsidRPr="0040038A">
        <w:rPr>
          <w:rFonts w:ascii="Arial" w:hAnsi="Arial" w:cs="Arial"/>
          <w:b/>
        </w:rPr>
        <w:t xml:space="preserve"> </w:t>
      </w:r>
    </w:p>
    <w:p w:rsidR="00CF2086" w:rsidRPr="0040038A" w:rsidRDefault="00CF2086" w:rsidP="00CF2086">
      <w:pPr>
        <w:jc w:val="both"/>
        <w:rPr>
          <w:rFonts w:ascii="Arial" w:hAnsi="Arial" w:cs="Arial"/>
        </w:rPr>
      </w:pPr>
      <w:r w:rsidRPr="0040038A">
        <w:rPr>
          <w:rFonts w:ascii="Arial" w:hAnsi="Arial" w:cs="Arial"/>
          <w:b/>
        </w:rPr>
        <w:t xml:space="preserve">CUARTO.- </w:t>
      </w:r>
      <w:r w:rsidRPr="0040038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CF2086" w:rsidRDefault="00CF2086" w:rsidP="00CF2086">
      <w:pPr>
        <w:jc w:val="both"/>
        <w:rPr>
          <w:rFonts w:ascii="Arial" w:hAnsi="Arial" w:cs="Arial"/>
          <w:b/>
        </w:rPr>
      </w:pPr>
    </w:p>
    <w:p w:rsidR="00CF2086" w:rsidRPr="0040038A" w:rsidRDefault="00CF2086" w:rsidP="00CF2086">
      <w:pPr>
        <w:jc w:val="both"/>
        <w:rPr>
          <w:rFonts w:ascii="Arial" w:hAnsi="Arial" w:cs="Arial"/>
        </w:rPr>
      </w:pPr>
      <w:r w:rsidRPr="0040038A">
        <w:rPr>
          <w:rFonts w:ascii="Arial" w:hAnsi="Arial" w:cs="Arial"/>
          <w:b/>
        </w:rPr>
        <w:t>NOTIFIQUESE.</w:t>
      </w:r>
      <w:r w:rsidRPr="0040038A">
        <w:rPr>
          <w:rFonts w:ascii="Arial" w:hAnsi="Arial" w:cs="Arial"/>
        </w:rPr>
        <w:t>-------------------------------</w:t>
      </w:r>
      <w:r>
        <w:rPr>
          <w:rFonts w:ascii="Arial" w:hAnsi="Arial" w:cs="Arial"/>
        </w:rPr>
        <w:t>----------------------</w:t>
      </w:r>
      <w:r w:rsidRPr="0040038A">
        <w:rPr>
          <w:rFonts w:ascii="Arial" w:hAnsi="Arial" w:cs="Arial"/>
        </w:rPr>
        <w:t>--------------------------------------</w:t>
      </w:r>
    </w:p>
    <w:p w:rsidR="00CF2086" w:rsidRPr="0040038A" w:rsidRDefault="00CF2086" w:rsidP="00CF2086">
      <w:pPr>
        <w:jc w:val="both"/>
        <w:rPr>
          <w:rFonts w:ascii="Arial" w:hAnsi="Arial" w:cs="Arial"/>
        </w:rPr>
      </w:pPr>
      <w:r w:rsidRPr="0040038A">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40038A">
        <w:rPr>
          <w:rFonts w:ascii="Arial" w:hAnsi="Arial" w:cs="Arial"/>
        </w:rPr>
        <w:t xml:space="preserve">----------------------- </w:t>
      </w:r>
    </w:p>
    <w:p w:rsidR="00CF2086" w:rsidRPr="0040038A" w:rsidRDefault="00CF2086" w:rsidP="00CF2086">
      <w:pPr>
        <w:rPr>
          <w:rFonts w:ascii="Arial" w:hAnsi="Arial" w:cs="Arial"/>
        </w:rPr>
      </w:pPr>
    </w:p>
    <w:p w:rsidR="00023737" w:rsidRDefault="00023737"/>
    <w:sectPr w:rsidR="00023737" w:rsidSect="00CF208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2F39BF"/>
    <w:multiLevelType w:val="hybridMultilevel"/>
    <w:tmpl w:val="94645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F8161E"/>
    <w:multiLevelType w:val="hybridMultilevel"/>
    <w:tmpl w:val="E30E5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6"/>
    <w:rsid w:val="00023737"/>
    <w:rsid w:val="00CF2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F067-1116-4AFA-935A-FD2EAB8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08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5707</Words>
  <Characters>31393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2021-07-13T17:02:00Z</dcterms:created>
  <dcterms:modified xsi:type="dcterms:W3CDTF">2021-07-13T17:08:00Z</dcterms:modified>
</cp:coreProperties>
</file>